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D4" w:rsidRPr="003A74D4" w:rsidRDefault="003A74D4" w:rsidP="003A74D4">
      <w:pPr>
        <w:pStyle w:val="NormalWeb"/>
        <w:ind w:right="720"/>
        <w:jc w:val="both"/>
        <w:rPr>
          <w:b/>
          <w:color w:val="000000"/>
          <w:sz w:val="36"/>
          <w:szCs w:val="36"/>
          <w:shd w:val="clear" w:color="auto" w:fill="FFFFFF"/>
        </w:rPr>
      </w:pPr>
      <w:r>
        <w:tab/>
      </w:r>
      <w:r>
        <w:tab/>
      </w:r>
    </w:p>
    <w:p w:rsidR="003A74D4" w:rsidRDefault="003A74D4" w:rsidP="003A74D4">
      <w:pPr>
        <w:pStyle w:val="NormalWeb"/>
        <w:ind w:left="2880" w:right="720" w:firstLine="720"/>
        <w:jc w:val="both"/>
        <w:rPr>
          <w:b/>
          <w:color w:val="000000"/>
          <w:sz w:val="36"/>
          <w:szCs w:val="36"/>
          <w:shd w:val="clear" w:color="auto" w:fill="FFFFFF"/>
        </w:rPr>
      </w:pPr>
    </w:p>
    <w:p w:rsidR="00B46020" w:rsidRDefault="003A74D4" w:rsidP="00B46020">
      <w:pPr>
        <w:pStyle w:val="NormalWeb"/>
        <w:tabs>
          <w:tab w:val="left" w:pos="4678"/>
        </w:tabs>
        <w:ind w:left="5529" w:right="720" w:hanging="3261"/>
        <w:jc w:val="both"/>
        <w:rPr>
          <w:b/>
          <w:color w:val="FF0000"/>
          <w:sz w:val="36"/>
          <w:szCs w:val="36"/>
          <w:u w:val="single"/>
          <w:shd w:val="clear" w:color="auto" w:fill="FFFFFF"/>
        </w:rPr>
      </w:pPr>
      <w:r w:rsidRPr="003A74D4">
        <w:rPr>
          <w:b/>
          <w:color w:val="FF0000"/>
          <w:sz w:val="36"/>
          <w:szCs w:val="36"/>
          <w:u w:val="single"/>
          <w:shd w:val="clear" w:color="auto" w:fill="FFFFFF"/>
        </w:rPr>
        <w:t>I</w:t>
      </w:r>
      <w:r w:rsidR="00B46020">
        <w:rPr>
          <w:b/>
          <w:color w:val="FF0000"/>
          <w:sz w:val="36"/>
          <w:szCs w:val="36"/>
          <w:u w:val="single"/>
          <w:shd w:val="clear" w:color="auto" w:fill="FFFFFF"/>
        </w:rPr>
        <w:t>NTERNA</w:t>
      </w:r>
      <w:r w:rsidRPr="003A74D4">
        <w:rPr>
          <w:b/>
          <w:color w:val="FF0000"/>
          <w:sz w:val="36"/>
          <w:szCs w:val="36"/>
          <w:u w:val="single"/>
          <w:shd w:val="clear" w:color="auto" w:fill="FFFFFF"/>
        </w:rPr>
        <w:t>T</w:t>
      </w:r>
      <w:r w:rsidR="00B46020">
        <w:rPr>
          <w:b/>
          <w:color w:val="FF0000"/>
          <w:sz w:val="36"/>
          <w:szCs w:val="36"/>
          <w:u w:val="single"/>
          <w:shd w:val="clear" w:color="auto" w:fill="FFFFFF"/>
        </w:rPr>
        <w:t xml:space="preserve">IONAL TONNAGE CERTIFICATE </w:t>
      </w:r>
      <w:r w:rsidRPr="003A74D4">
        <w:rPr>
          <w:b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="00B46020">
        <w:rPr>
          <w:b/>
          <w:color w:val="FF0000"/>
          <w:sz w:val="36"/>
          <w:szCs w:val="36"/>
          <w:u w:val="single"/>
          <w:shd w:val="clear" w:color="auto" w:fill="FFFFFF"/>
        </w:rPr>
        <w:t xml:space="preserve"> </w:t>
      </w:r>
    </w:p>
    <w:p w:rsidR="003A74D4" w:rsidRPr="003A74D4" w:rsidRDefault="00B46020" w:rsidP="00B46020">
      <w:pPr>
        <w:pStyle w:val="NormalWeb"/>
        <w:tabs>
          <w:tab w:val="left" w:pos="4678"/>
        </w:tabs>
        <w:ind w:left="5529" w:right="720" w:hanging="3261"/>
        <w:jc w:val="both"/>
        <w:rPr>
          <w:b/>
          <w:color w:val="FF0000"/>
          <w:sz w:val="36"/>
          <w:szCs w:val="36"/>
          <w:u w:val="single"/>
          <w:shd w:val="clear" w:color="auto" w:fill="FFFFFF"/>
        </w:rPr>
      </w:pPr>
      <w:r w:rsidRPr="00B46020">
        <w:rPr>
          <w:b/>
          <w:color w:val="FF0000"/>
          <w:sz w:val="36"/>
          <w:szCs w:val="36"/>
          <w:shd w:val="clear" w:color="auto" w:fill="FFFFFF"/>
        </w:rPr>
        <w:t xml:space="preserve">                       </w:t>
      </w:r>
      <w:r w:rsidR="003A74D4" w:rsidRPr="003A74D4">
        <w:rPr>
          <w:b/>
          <w:color w:val="FF0000"/>
          <w:sz w:val="36"/>
          <w:szCs w:val="36"/>
          <w:u w:val="single"/>
          <w:shd w:val="clear" w:color="auto" w:fill="FFFFFF"/>
        </w:rPr>
        <w:t>(MS ACT) (ONLINE)</w:t>
      </w:r>
      <w:bookmarkStart w:id="0" w:name="_GoBack"/>
      <w:bookmarkEnd w:id="0"/>
    </w:p>
    <w:tbl>
      <w:tblPr>
        <w:tblW w:w="4679" w:type="pct"/>
        <w:tblInd w:w="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0560"/>
      </w:tblGrid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Scanned Copy of Copy of Provisional/Permanent Certificate of Registry.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Scanned Copy of Copy of existing Tonnage Certificate in case of existing ships. 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Scanned Copy of Final Tonnage computation duly verified by DGS in case of passenger ships or RO in case of a newly built cargo ship.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Scanned Copy of previous approved tonnage volumes from Flag or RO for existing cargo ships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Scanned Copy of Class Certificate with which the vessel </w:t>
            </w:r>
            <w:proofErr w:type="gramStart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is classed</w:t>
            </w:r>
            <w:proofErr w:type="gramEnd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3A74D4" w:rsidRPr="003A74D4" w:rsidTr="003A74D4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3A74D4" w:rsidRPr="003A74D4" w:rsidRDefault="003A74D4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Scanned Copy of payment receipt of </w:t>
            </w:r>
            <w:proofErr w:type="spellStart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Rs</w:t>
            </w:r>
            <w:proofErr w:type="spellEnd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1000 to </w:t>
            </w:r>
            <w:proofErr w:type="gramStart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be paid</w:t>
            </w:r>
            <w:proofErr w:type="gramEnd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online through </w:t>
            </w:r>
            <w:proofErr w:type="spellStart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>bharatkosh</w:t>
            </w:r>
            <w:proofErr w:type="spellEnd"/>
            <w:r w:rsidRPr="003A74D4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 only.</w:t>
            </w:r>
          </w:p>
        </w:tc>
      </w:tr>
    </w:tbl>
    <w:p w:rsidR="003A74D4" w:rsidRDefault="003A74D4" w:rsidP="003A74D4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A74D4" w:rsidRDefault="003A74D4" w:rsidP="003A74D4">
      <w:pPr>
        <w:pStyle w:val="NormalWeb"/>
        <w:ind w:right="72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D76C0" w:rsidRDefault="005D76C0"/>
    <w:sectPr w:rsidR="005D76C0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91"/>
    <w:rsid w:val="003A74D4"/>
    <w:rsid w:val="005D76C0"/>
    <w:rsid w:val="008F1491"/>
    <w:rsid w:val="00AC0528"/>
    <w:rsid w:val="00B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F256"/>
  <w15:chartTrackingRefBased/>
  <w15:docId w15:val="{21115F68-4E19-4075-BAE3-1CD8F61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D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3</cp:revision>
  <dcterms:created xsi:type="dcterms:W3CDTF">2025-06-25T11:29:00Z</dcterms:created>
  <dcterms:modified xsi:type="dcterms:W3CDTF">2025-06-26T07:21:00Z</dcterms:modified>
</cp:coreProperties>
</file>